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E7" w:rsidRDefault="006A31A7" w:rsidP="006A31A7">
      <w:pPr>
        <w:widowControl/>
        <w:autoSpaceDE/>
        <w:adjustRightInd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E7" w:rsidRPr="006F70D1" w:rsidRDefault="00FB15E7" w:rsidP="00FB15E7">
      <w:pPr>
        <w:widowControl/>
        <w:autoSpaceDE/>
        <w:adjustRightInd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F70D1">
        <w:rPr>
          <w:rFonts w:ascii="Times New Roman" w:hAnsi="Times New Roman" w:cs="Times New Roman"/>
          <w:b/>
          <w:sz w:val="28"/>
          <w:szCs w:val="28"/>
        </w:rPr>
        <w:t>Лоинского</w:t>
      </w:r>
      <w:proofErr w:type="spellEnd"/>
      <w:r w:rsidRPr="006F70D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B15E7" w:rsidRPr="006F70D1" w:rsidRDefault="00FB15E7" w:rsidP="00FB15E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D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15E7" w:rsidRPr="006F70D1" w:rsidRDefault="00FB15E7" w:rsidP="00FB15E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15E7" w:rsidRPr="00CC1E73" w:rsidRDefault="00FB15E7" w:rsidP="00FB15E7">
      <w:pPr>
        <w:keepNext/>
        <w:widowControl/>
        <w:autoSpaceDE/>
        <w:adjustRightInd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/>
        </w:rPr>
      </w:pPr>
      <w:r w:rsidRPr="00CC1E73">
        <w:rPr>
          <w:rFonts w:ascii="Times New Roman" w:eastAsia="Times New Roman" w:hAnsi="Times New Roman" w:cs="Times New Roman"/>
          <w:kern w:val="32"/>
          <w:sz w:val="28"/>
          <w:szCs w:val="28"/>
          <w:lang w:val="x-none"/>
        </w:rPr>
        <w:t>ПОСТАНОВЛЕНИЕ</w:t>
      </w: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  <w:r w:rsidRPr="00CC1E73">
        <w:rPr>
          <w:rFonts w:ascii="Times New Roman" w:eastAsia="Times New Roman" w:hAnsi="Times New Roman" w:cs="Times New Roman"/>
          <w:sz w:val="28"/>
          <w:szCs w:val="28"/>
        </w:rPr>
        <w:t>от   05.05.2015                                   № 12</w:t>
      </w: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15E7" w:rsidRPr="00CC1E73" w:rsidRDefault="00FB15E7" w:rsidP="00FB15E7">
      <w:pPr>
        <w:rPr>
          <w:rFonts w:ascii="Times New Roman" w:hAnsi="Times New Roman" w:cs="Times New Roman"/>
          <w:sz w:val="28"/>
          <w:szCs w:val="28"/>
        </w:rPr>
      </w:pPr>
      <w:r w:rsidRPr="00CC1E73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</w:t>
      </w:r>
    </w:p>
    <w:p w:rsidR="00FB15E7" w:rsidRPr="00CC1E73" w:rsidRDefault="00FB15E7" w:rsidP="00FB15E7">
      <w:pPr>
        <w:rPr>
          <w:rFonts w:ascii="Times New Roman" w:hAnsi="Times New Roman" w:cs="Times New Roman"/>
          <w:sz w:val="28"/>
          <w:szCs w:val="28"/>
        </w:rPr>
      </w:pPr>
      <w:r w:rsidRPr="00CC1E73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proofErr w:type="gramStart"/>
      <w:r w:rsidRPr="00CC1E7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</w:p>
    <w:p w:rsidR="00FB15E7" w:rsidRPr="00CC1E73" w:rsidRDefault="00FB15E7" w:rsidP="00FB15E7">
      <w:pPr>
        <w:rPr>
          <w:rFonts w:ascii="Times New Roman" w:hAnsi="Times New Roman" w:cs="Times New Roman"/>
          <w:sz w:val="28"/>
          <w:szCs w:val="28"/>
        </w:rPr>
      </w:pPr>
      <w:r w:rsidRPr="00CC1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C1E73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CC1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E7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C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E7" w:rsidRPr="00CC1E73" w:rsidRDefault="00FB15E7" w:rsidP="00FB15E7">
      <w:pPr>
        <w:rPr>
          <w:rFonts w:ascii="Times New Roman" w:hAnsi="Times New Roman" w:cs="Times New Roman"/>
          <w:sz w:val="28"/>
          <w:szCs w:val="28"/>
        </w:rPr>
      </w:pPr>
      <w:r w:rsidRPr="00CC1E73">
        <w:rPr>
          <w:rFonts w:ascii="Times New Roman" w:hAnsi="Times New Roman" w:cs="Times New Roman"/>
          <w:sz w:val="28"/>
          <w:szCs w:val="28"/>
        </w:rPr>
        <w:t xml:space="preserve">поселения Смоленского района </w:t>
      </w: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  <w:r w:rsidRPr="00CC1E7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B15E7" w:rsidRPr="00CC1E73" w:rsidRDefault="00FB15E7" w:rsidP="00FB15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5E7" w:rsidRPr="00CC1E73" w:rsidRDefault="00FB15E7" w:rsidP="00FB15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Федеральным законом от 02.05.2006 г. № 59-ФЗ «О порядке рассмотрения обращений граждан Российской Федерации»</w:t>
      </w:r>
      <w:r w:rsidRPr="00CC1E73">
        <w:rPr>
          <w:rFonts w:ascii="Times New Roman" w:hAnsi="Times New Roman" w:cs="Times New Roman"/>
          <w:sz w:val="28"/>
          <w:szCs w:val="28"/>
        </w:rPr>
        <w:t xml:space="preserve">, а также Инструкцией о порядке рассмотрения обращений граждан в Администрации Смоленской области, утвержденной постановлением Администрации Смоленской области от 21.03.2011 г. № 143, </w:t>
      </w:r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C1E73">
        <w:rPr>
          <w:rFonts w:ascii="Times New Roman" w:eastAsia="Times New Roman" w:hAnsi="Times New Roman" w:cs="Times New Roman"/>
          <w:sz w:val="28"/>
          <w:szCs w:val="28"/>
        </w:rPr>
        <w:t>Лоинского</w:t>
      </w:r>
      <w:proofErr w:type="spellEnd"/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FB15E7" w:rsidRPr="00CC1E73" w:rsidRDefault="00FB15E7" w:rsidP="00FB15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5E7" w:rsidRPr="00CC1E73" w:rsidRDefault="00FB15E7" w:rsidP="00FB15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73">
        <w:rPr>
          <w:rFonts w:ascii="Times New Roman" w:hAnsi="Times New Roman" w:cs="Times New Roman"/>
          <w:sz w:val="28"/>
          <w:szCs w:val="28"/>
        </w:rPr>
        <w:t xml:space="preserve">   1. Утвердить прилагаемую Инструкцию о порядке рассмотрения обращений граждан в Администрации </w:t>
      </w:r>
      <w:proofErr w:type="spellStart"/>
      <w:r w:rsidRPr="00CC1E73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CC1E73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proofErr w:type="gramStart"/>
      <w:r w:rsidRPr="00CC1E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E73">
        <w:rPr>
          <w:rFonts w:ascii="Times New Roman" w:eastAsia="Times New Roman" w:hAnsi="Times New Roman" w:cs="Times New Roman"/>
          <w:sz w:val="28"/>
          <w:szCs w:val="28"/>
        </w:rPr>
        <w:t>Лоинского</w:t>
      </w:r>
      <w:proofErr w:type="spellEnd"/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B15E7" w:rsidRPr="00CC1E73" w:rsidRDefault="00FB15E7" w:rsidP="00FB15E7">
      <w:pPr>
        <w:rPr>
          <w:rFonts w:ascii="Times New Roman" w:eastAsia="Times New Roman" w:hAnsi="Times New Roman" w:cs="Times New Roman"/>
          <w:sz w:val="28"/>
          <w:szCs w:val="28"/>
        </w:rPr>
      </w:pPr>
      <w:r w:rsidRPr="00CC1E73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Н.С. </w:t>
      </w:r>
      <w:proofErr w:type="spellStart"/>
      <w:r w:rsidRPr="00CC1E73">
        <w:rPr>
          <w:rFonts w:ascii="Times New Roman" w:eastAsia="Times New Roman" w:hAnsi="Times New Roman" w:cs="Times New Roman"/>
          <w:sz w:val="28"/>
          <w:szCs w:val="28"/>
        </w:rPr>
        <w:t>Лапеченков</w:t>
      </w:r>
      <w:proofErr w:type="spellEnd"/>
    </w:p>
    <w:p w:rsidR="00FB15E7" w:rsidRPr="00CC1E73" w:rsidRDefault="00FB15E7" w:rsidP="00FB15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E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15E7" w:rsidRPr="006F70D1" w:rsidRDefault="00FB15E7" w:rsidP="00FB15E7">
      <w:pPr>
        <w:rPr>
          <w:rFonts w:eastAsia="Times New Roman"/>
          <w:color w:val="000000"/>
          <w:sz w:val="28"/>
          <w:szCs w:val="28"/>
        </w:rPr>
      </w:pPr>
      <w:r w:rsidRPr="006F70D1">
        <w:rPr>
          <w:rFonts w:eastAsia="Times New Roman"/>
          <w:color w:val="000000"/>
          <w:sz w:val="28"/>
          <w:szCs w:val="28"/>
        </w:rPr>
        <w:t> </w:t>
      </w:r>
    </w:p>
    <w:p w:rsidR="00FB15E7" w:rsidRPr="006F70D1" w:rsidRDefault="00FB15E7" w:rsidP="00FB15E7">
      <w:pPr>
        <w:rPr>
          <w:rFonts w:eastAsia="Times New Roman"/>
          <w:sz w:val="28"/>
          <w:szCs w:val="28"/>
        </w:rPr>
      </w:pPr>
      <w:r w:rsidRPr="006F70D1">
        <w:rPr>
          <w:rFonts w:eastAsia="Times New Roman"/>
          <w:sz w:val="28"/>
          <w:szCs w:val="28"/>
        </w:rPr>
        <w:t> </w:t>
      </w:r>
    </w:p>
    <w:p w:rsidR="00FB15E7" w:rsidRPr="006F70D1" w:rsidRDefault="00FB15E7" w:rsidP="00FB15E7">
      <w:pPr>
        <w:rPr>
          <w:rFonts w:eastAsia="Times New Roman"/>
          <w:sz w:val="28"/>
          <w:szCs w:val="28"/>
        </w:rPr>
      </w:pPr>
    </w:p>
    <w:p w:rsidR="00FB15E7" w:rsidRPr="006F70D1" w:rsidRDefault="00FB15E7" w:rsidP="00FB15E7">
      <w:pPr>
        <w:rPr>
          <w:rFonts w:eastAsia="Times New Roman"/>
          <w:sz w:val="28"/>
          <w:szCs w:val="28"/>
        </w:rPr>
      </w:pPr>
    </w:p>
    <w:p w:rsidR="00FB15E7" w:rsidRPr="006F70D1" w:rsidRDefault="00FB15E7" w:rsidP="00FB15E7">
      <w:pPr>
        <w:rPr>
          <w:rFonts w:eastAsia="Times New Roman"/>
          <w:sz w:val="28"/>
          <w:szCs w:val="28"/>
        </w:rPr>
      </w:pPr>
    </w:p>
    <w:p w:rsidR="00ED4EB9" w:rsidRDefault="00ED4EB9"/>
    <w:p w:rsidR="00B04860" w:rsidRDefault="00B04860"/>
    <w:p w:rsidR="00B04860" w:rsidRDefault="00B04860"/>
    <w:p w:rsidR="00B04860" w:rsidRDefault="00B04860"/>
    <w:p w:rsidR="00B04860" w:rsidRDefault="00B04860"/>
    <w:p w:rsidR="00B04860" w:rsidRDefault="00B04860"/>
    <w:p w:rsidR="00B04860" w:rsidRDefault="00B04860"/>
    <w:p w:rsidR="00B04860" w:rsidRDefault="00B04860"/>
    <w:p w:rsidR="00B04860" w:rsidRDefault="00B04860"/>
    <w:p w:rsidR="00B04860" w:rsidRDefault="00B04860"/>
    <w:p w:rsidR="00B04860" w:rsidRDefault="00B04860" w:rsidP="00B048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EB698C" wp14:editId="583D07B5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60" w:rsidRDefault="00B04860" w:rsidP="00B04860">
      <w:pPr>
        <w:jc w:val="center"/>
        <w:rPr>
          <w:b/>
          <w:sz w:val="28"/>
          <w:szCs w:val="28"/>
        </w:rPr>
      </w:pPr>
    </w:p>
    <w:p w:rsidR="00B04860" w:rsidRDefault="00B04860" w:rsidP="00B0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ЛОИНСКОГО СЕЛЬСКОГО ПОСЕЛЕНИЯ</w:t>
      </w:r>
    </w:p>
    <w:p w:rsidR="00B04860" w:rsidRDefault="00B04860" w:rsidP="00B0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 СМОЛЕНСКОЙ ОБЛАСТИ</w:t>
      </w:r>
    </w:p>
    <w:p w:rsidR="00B04860" w:rsidRDefault="00B04860" w:rsidP="00B04860">
      <w:pPr>
        <w:jc w:val="center"/>
        <w:rPr>
          <w:b/>
          <w:sz w:val="28"/>
          <w:szCs w:val="28"/>
        </w:rPr>
      </w:pPr>
    </w:p>
    <w:p w:rsidR="00B04860" w:rsidRDefault="00B04860" w:rsidP="00B04860">
      <w:pPr>
        <w:jc w:val="center"/>
        <w:rPr>
          <w:b/>
          <w:sz w:val="28"/>
          <w:szCs w:val="28"/>
        </w:rPr>
      </w:pPr>
    </w:p>
    <w:p w:rsidR="00B04860" w:rsidRDefault="00B04860" w:rsidP="00B0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860" w:rsidRDefault="00B04860" w:rsidP="00B04860">
      <w:pPr>
        <w:jc w:val="center"/>
        <w:rPr>
          <w:b/>
          <w:sz w:val="28"/>
          <w:szCs w:val="28"/>
        </w:rPr>
      </w:pPr>
    </w:p>
    <w:p w:rsidR="00B04860" w:rsidRDefault="00B04860" w:rsidP="00B0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B04860" w:rsidRDefault="00B04860" w:rsidP="00B04860">
      <w:pPr>
        <w:rPr>
          <w:sz w:val="28"/>
          <w:szCs w:val="28"/>
        </w:rPr>
      </w:pPr>
      <w:r>
        <w:rPr>
          <w:sz w:val="28"/>
          <w:szCs w:val="28"/>
        </w:rPr>
        <w:t>от  26.05..2015г.           № 13</w:t>
      </w:r>
    </w:p>
    <w:p w:rsidR="00B04860" w:rsidRDefault="00B04860" w:rsidP="00B04860">
      <w:pPr>
        <w:rPr>
          <w:sz w:val="28"/>
          <w:szCs w:val="28"/>
        </w:rPr>
      </w:pPr>
    </w:p>
    <w:p w:rsidR="00B04860" w:rsidRDefault="00B04860" w:rsidP="00B04860">
      <w:pPr>
        <w:rPr>
          <w:sz w:val="28"/>
          <w:szCs w:val="28"/>
        </w:rPr>
      </w:pPr>
    </w:p>
    <w:p w:rsidR="00B04860" w:rsidRDefault="00B04860" w:rsidP="00B04860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Положения</w:t>
      </w:r>
    </w:p>
    <w:p w:rsidR="00B04860" w:rsidRDefault="00B04860" w:rsidP="00B04860">
      <w:pPr>
        <w:rPr>
          <w:sz w:val="28"/>
          <w:szCs w:val="28"/>
        </w:rPr>
      </w:pPr>
      <w:r>
        <w:rPr>
          <w:sz w:val="28"/>
          <w:szCs w:val="28"/>
        </w:rPr>
        <w:t>о контрактном управляющем.</w:t>
      </w:r>
    </w:p>
    <w:p w:rsidR="00B04860" w:rsidRDefault="00B04860" w:rsidP="00B04860">
      <w:pPr>
        <w:rPr>
          <w:sz w:val="28"/>
          <w:szCs w:val="28"/>
        </w:rPr>
      </w:pPr>
    </w:p>
    <w:p w:rsidR="00B04860" w:rsidRDefault="00B04860" w:rsidP="00B04860">
      <w:pPr>
        <w:rPr>
          <w:sz w:val="28"/>
          <w:szCs w:val="28"/>
        </w:rPr>
      </w:pPr>
    </w:p>
    <w:p w:rsidR="00B04860" w:rsidRDefault="00B04860" w:rsidP="00B04860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3 статьи 38 Федерального закона от 5 апреля 2013г. № 44-ФЗ « О  контрактной системе в сфере закупок товаров, работ, услуг для обеспечения государственных и муниципальных нужд» (далее 44-ФЗ)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нормами 44-ФЗ. Уставом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B04860" w:rsidRDefault="00B04860" w:rsidP="00B04860">
      <w:pPr>
        <w:rPr>
          <w:sz w:val="28"/>
          <w:szCs w:val="28"/>
        </w:rPr>
      </w:pPr>
    </w:p>
    <w:p w:rsidR="00B04860" w:rsidRDefault="00B04860" w:rsidP="00B04860">
      <w:pPr>
        <w:rPr>
          <w:sz w:val="28"/>
          <w:szCs w:val="28"/>
        </w:rPr>
      </w:pPr>
    </w:p>
    <w:p w:rsidR="00B04860" w:rsidRDefault="00B04860" w:rsidP="00B048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4860" w:rsidRDefault="00B04860" w:rsidP="00B04860">
      <w:pPr>
        <w:rPr>
          <w:sz w:val="28"/>
          <w:szCs w:val="28"/>
        </w:rPr>
      </w:pPr>
    </w:p>
    <w:p w:rsidR="00B04860" w:rsidRDefault="00B04860" w:rsidP="00B04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контрактном управляющем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(Приложение).</w:t>
      </w:r>
    </w:p>
    <w:p w:rsidR="00B04860" w:rsidRDefault="00B04860" w:rsidP="00B04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Администрации и разместить в сети Интернет на официальном сайте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04860" w:rsidRDefault="00B04860" w:rsidP="00B04860">
      <w:pPr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вступает в силу с 01.01.2015 года.</w:t>
      </w:r>
    </w:p>
    <w:p w:rsidR="00B04860" w:rsidRDefault="00B04860" w:rsidP="00B04860">
      <w:pPr>
        <w:jc w:val="both"/>
        <w:rPr>
          <w:sz w:val="28"/>
          <w:szCs w:val="28"/>
        </w:rPr>
      </w:pPr>
      <w:r>
        <w:rPr>
          <w:sz w:val="28"/>
          <w:szCs w:val="28"/>
        </w:rPr>
        <w:t>3.Кантроль над исполнением настоящего Постановления оставляю за собой.</w:t>
      </w:r>
    </w:p>
    <w:p w:rsidR="00B04860" w:rsidRDefault="00B04860" w:rsidP="00B04860">
      <w:pPr>
        <w:jc w:val="both"/>
        <w:rPr>
          <w:sz w:val="28"/>
          <w:szCs w:val="28"/>
        </w:rPr>
      </w:pPr>
    </w:p>
    <w:p w:rsidR="00B04860" w:rsidRDefault="00B04860" w:rsidP="00B04860">
      <w:pPr>
        <w:jc w:val="both"/>
        <w:rPr>
          <w:sz w:val="28"/>
          <w:szCs w:val="28"/>
        </w:rPr>
      </w:pPr>
    </w:p>
    <w:p w:rsidR="00B04860" w:rsidRDefault="00B04860" w:rsidP="00B048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4860" w:rsidRDefault="00B04860" w:rsidP="00B048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B04860" w:rsidRDefault="00B04860" w:rsidP="00B04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B04860" w:rsidRDefault="00B04860" w:rsidP="00B04860">
      <w:pPr>
        <w:jc w:val="both"/>
        <w:rPr>
          <w:sz w:val="28"/>
          <w:szCs w:val="28"/>
        </w:rPr>
      </w:pPr>
    </w:p>
    <w:p w:rsidR="00B04860" w:rsidRDefault="00B04860" w:rsidP="00B04860">
      <w:pPr>
        <w:jc w:val="both"/>
        <w:rPr>
          <w:sz w:val="28"/>
          <w:szCs w:val="28"/>
        </w:rPr>
      </w:pPr>
    </w:p>
    <w:p w:rsidR="00B04860" w:rsidRDefault="00B04860" w:rsidP="00B04860">
      <w:pPr>
        <w:jc w:val="both"/>
        <w:rPr>
          <w:sz w:val="28"/>
          <w:szCs w:val="28"/>
        </w:rPr>
      </w:pPr>
    </w:p>
    <w:p w:rsidR="00B04860" w:rsidRDefault="00B04860"/>
    <w:sectPr w:rsidR="00B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41"/>
    <w:rsid w:val="002C0D41"/>
    <w:rsid w:val="006A31A7"/>
    <w:rsid w:val="00B04860"/>
    <w:rsid w:val="00ED4EB9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2015-06-01T06:41:00Z</cp:lastPrinted>
  <dcterms:created xsi:type="dcterms:W3CDTF">2015-06-01T06:40:00Z</dcterms:created>
  <dcterms:modified xsi:type="dcterms:W3CDTF">2015-06-01T06:52:00Z</dcterms:modified>
</cp:coreProperties>
</file>